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1771"/>
        <w:gridCol w:w="1699"/>
        <w:gridCol w:w="3685"/>
      </w:tblGrid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Programación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Convocatoria de subvenciones dirigidas a personas prioritariamente Desempleadas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  <w:r>
              <w:t>Convocatoria de subvenciones dirigidas a personas prioritariamente Ocupadas</w:t>
            </w: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  <w:bookmarkStart w:id="0" w:name="_GoBack"/>
            <w:bookmarkEnd w:id="0"/>
            <w:r w:rsidRPr="00FE0CDA">
              <w:t>Convocatoria 2021 destinada a la financiación de “nuevos proyectos territoriales para el reequilibrio y la equidad para la realización de itinerarios individualizados y personalizados de empleo, para colectivos vulnerables”, en el marco del plan de recuperación, transformación y resiliencia – financiados por la unión europea – NEXT GENERATION EU. –</w:t>
            </w: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2023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587.566,00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2022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599.601,00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  <w:r>
              <w:t>135.081,75</w:t>
            </w:r>
            <w:r>
              <w:t>€</w:t>
            </w: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2021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597.766,50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  <w:r>
              <w:t>49.210,00</w:t>
            </w:r>
            <w:r>
              <w:t>€</w:t>
            </w: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  <w:r>
              <w:t>396.000,00€</w:t>
            </w: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2020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597.058,50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2019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597.271,50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  <w:r>
              <w:t>116.521,80</w:t>
            </w:r>
            <w:r>
              <w:t>€</w:t>
            </w: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2018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576.750,00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2017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568.875,00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</w:p>
        </w:tc>
      </w:tr>
      <w:tr w:rsidR="000347F4" w:rsidTr="00EA6877">
        <w:tc>
          <w:tcPr>
            <w:tcW w:w="1465" w:type="dxa"/>
          </w:tcPr>
          <w:p w:rsidR="000347F4" w:rsidRDefault="000347F4" w:rsidP="00EA6877">
            <w:pPr>
              <w:jc w:val="center"/>
            </w:pPr>
            <w:r>
              <w:t>2016</w:t>
            </w:r>
          </w:p>
        </w:tc>
        <w:tc>
          <w:tcPr>
            <w:tcW w:w="1771" w:type="dxa"/>
          </w:tcPr>
          <w:p w:rsidR="000347F4" w:rsidRDefault="000347F4" w:rsidP="00EA6877">
            <w:pPr>
              <w:jc w:val="center"/>
            </w:pPr>
            <w:r>
              <w:t>596.475,00</w:t>
            </w:r>
            <w:r>
              <w:t>€</w:t>
            </w:r>
          </w:p>
        </w:tc>
        <w:tc>
          <w:tcPr>
            <w:tcW w:w="1699" w:type="dxa"/>
          </w:tcPr>
          <w:p w:rsidR="000347F4" w:rsidRDefault="000347F4" w:rsidP="00EA6877">
            <w:pPr>
              <w:jc w:val="center"/>
            </w:pPr>
          </w:p>
        </w:tc>
        <w:tc>
          <w:tcPr>
            <w:tcW w:w="3685" w:type="dxa"/>
          </w:tcPr>
          <w:p w:rsidR="000347F4" w:rsidRDefault="000347F4" w:rsidP="00EA6877">
            <w:pPr>
              <w:jc w:val="center"/>
            </w:pPr>
          </w:p>
        </w:tc>
      </w:tr>
    </w:tbl>
    <w:p w:rsidR="00F240A8" w:rsidRDefault="000347F4"/>
    <w:sectPr w:rsidR="00F240A8" w:rsidSect="001757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52"/>
    <w:rsid w:val="000347F4"/>
    <w:rsid w:val="00175752"/>
    <w:rsid w:val="002543E5"/>
    <w:rsid w:val="0092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87B1-03DC-4A8F-8BAF-364DB471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Natalia Merino</cp:lastModifiedBy>
  <cp:revision>2</cp:revision>
  <dcterms:created xsi:type="dcterms:W3CDTF">2024-04-26T14:49:00Z</dcterms:created>
  <dcterms:modified xsi:type="dcterms:W3CDTF">2024-04-26T15:11:00Z</dcterms:modified>
</cp:coreProperties>
</file>